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1" w:name="X0488c18df7baecbe892309a480eb87eb86ad538"/>
    <w:p>
      <w:pPr>
        <w:pStyle w:val="Heading1"/>
      </w:pPr>
      <w:r>
        <w:t xml:space="preserve">НТО Юниоры 2026/27 – памятка участнику и родителям</w:t>
      </w:r>
    </w:p>
    <w:p>
      <w:pPr>
        <w:pStyle w:val="FirstParagraph"/>
      </w:pPr>
      <w:r>
        <w:rPr>
          <w:bCs/>
          <w:b/>
        </w:rPr>
        <w:t xml:space="preserve">Для кого:</w:t>
      </w:r>
      <w:r>
        <w:t xml:space="preserve"> </w:t>
      </w:r>
      <w:r>
        <w:t xml:space="preserve">ученики</w:t>
      </w:r>
      <w:r>
        <w:t xml:space="preserve"> </w:t>
      </w:r>
      <w:r>
        <w:rPr>
          <w:bCs/>
          <w:b/>
        </w:rPr>
        <w:t xml:space="preserve">5–7 классов</w:t>
      </w:r>
      <w:r>
        <w:t xml:space="preserve"> </w:t>
      </w:r>
      <w:r>
        <w:t xml:space="preserve">Новосибирской области и их родители.</w:t>
      </w:r>
      <w:r>
        <w:t xml:space="preserve"> </w:t>
      </w:r>
      <w:r>
        <w:rPr>
          <w:bCs/>
          <w:b/>
        </w:rPr>
        <w:t xml:space="preserve">Что здесь:</w:t>
      </w:r>
      <w:r>
        <w:t xml:space="preserve"> </w:t>
      </w:r>
      <w:r>
        <w:t xml:space="preserve">как зарегистрироваться, что нажимать, где готовиться и что будет дальше. Надписи на кнопках –</w:t>
      </w:r>
      <w:r>
        <w:t xml:space="preserve"> </w:t>
      </w:r>
      <w:r>
        <w:t xml:space="preserve">как на сайте.</w:t>
      </w:r>
      <w:r>
        <w:t xml:space="preserve"> </w:t>
      </w:r>
      <w:r>
        <w:rPr>
          <w:bCs/>
          <w:b/>
        </w:rPr>
        <w:t xml:space="preserve">Актуально на:</w:t>
      </w:r>
      <w:r>
        <w:t xml:space="preserve"> </w:t>
      </w:r>
      <w:r>
        <w:t xml:space="preserve">25.09.2026 – все шаги пройдены вживую.</w:t>
      </w:r>
      <w:r>
        <w:t xml:space="preserve"> </w:t>
      </w:r>
      <w:r>
        <w:t xml:space="preserve">Сама регистрация –</w:t>
      </w:r>
      <w:r>
        <w:t xml:space="preserve"> </w:t>
      </w:r>
      <w:r>
        <w:rPr>
          <w:bCs/>
          <w:b/>
        </w:rPr>
        <w:t xml:space="preserve">20–30 минут</w:t>
      </w:r>
      <w:r>
        <w:t xml:space="preserve">. Бланк согласия родителя (если тебе меньше 14) лучше подготовить заранее,</w:t>
      </w:r>
      <w:r>
        <w:t xml:space="preserve"> </w:t>
      </w:r>
      <w:r>
        <w:t xml:space="preserve">отдельно.</w:t>
      </w:r>
    </w:p>
    <w:p>
      <w:pPr>
        <w:pStyle w:val="BodyText"/>
      </w:pPr>
      <w:r>
        <w:t xml:space="preserve">Онлайн-версия:</w:t>
      </w:r>
      <w:r>
        <w:t xml:space="preserve"> </w:t>
      </w:r>
      <w:hyperlink r:id="rId20">
        <w:r>
          <w:rPr>
            <w:rStyle w:val="Hyperlink"/>
          </w:rPr>
          <w:t xml:space="preserve">nto.kvantorium54.ru/uchastnik</w:t>
        </w:r>
      </w:hyperlink>
      <w:r>
        <w:t xml:space="preserve"> </w:t>
      </w:r>
      <w:r>
        <w:t xml:space="preserve">· региональный координатор – Детский технопарк «Кванториум».</w:t>
      </w:r>
    </w:p>
    <w:bookmarkStart w:id="25" w:name="коротко-что-сделать-и-где"/>
    <w:p>
      <w:pPr>
        <w:pStyle w:val="Heading2"/>
      </w:pPr>
      <w:r>
        <w:t xml:space="preserve">Коротко: что сделать и где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Что сделать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Где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Подготовить почту и компьютер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почта, которую вы читаете (сайт советует Яндекс)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Меньше 14 лет – родитель заполняет бланк согласия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nto.kvantorium54.ru/soglasie</w:t>
              </w:r>
            </w:hyperlink>
            <w:r>
              <w:t xml:space="preserve">, распечатать и сфотографировать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Зарегистрироваться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ссылка наставника или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my.ntcontest.ru</w:t>
              </w:r>
            </w:hyperlink>
            <w:r>
              <w:t xml:space="preserve"> </w:t>
            </w:r>
            <w:r>
              <w:t xml:space="preserve">→ «Создать аккаунт» (шаги 1–4)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Подтвердить почту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письмо от kruzhok.org, ссылка работает 7 дней (шаг 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Роль «Школьник», школа, класс, сфера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«Разрешить» → «Школьник» → «Продолжить» → сфера (шаги 6–9)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Пришёл по ссылке наставника – принять приглашение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кнопка «Принять приглашение» (шаг 10)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Проверить кабинет: школа, класс, сфера</w:t>
            </w:r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</w:rPr>
                <w:t xml:space="preserve">my.ntcontest.ru/user</w:t>
              </w:r>
            </w:hyperlink>
            <w:r>
              <w:t xml:space="preserve"> </w:t>
            </w:r>
            <w:r>
              <w:t xml:space="preserve">(шаг 11)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Пройти курс своей сферы и тест (+5 баллов)</w:t>
            </w:r>
          </w:p>
        </w:tc>
        <w:tc>
          <w:tcPr/>
          <w:p>
            <w:pPr>
              <w:pStyle w:val="Compact"/>
              <w:jc w:val="left"/>
            </w:pPr>
            <w:hyperlink r:id="rId24">
              <w:r>
                <w:rPr>
                  <w:rStyle w:val="Hyperlink"/>
                </w:rPr>
                <w:t xml:space="preserve">«Подготовка» → «Для участников»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Сдать ТехноГТО до 15 октября (+2 балла за норматив)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баннер «Есть значок ТехноГТО?» в кабинете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октября – 10 ноября: отбор, две попытки по 3 часа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кабинет → «1 этап», только с компьютера, в конце «Отправить»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Включить бонусы до 10 ноября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кабинет → «Мои привилегии»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Финалист – 7–17 декабря, взять документы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справка из школы, свидетельство или паспорт, согласие, пароль «Таланта»</w:t>
            </w:r>
          </w:p>
        </w:tc>
      </w:tr>
    </w:tbl>
    <w:bookmarkEnd w:id="25"/>
    <w:bookmarkStart w:id="29" w:name="коротко"/>
    <w:p>
      <w:pPr>
        <w:pStyle w:val="Heading2"/>
      </w:pPr>
      <w:r>
        <w:t xml:space="preserve">Коротко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НТО Юниоры</w:t>
      </w:r>
      <w:r>
        <w:t xml:space="preserve"> </w:t>
      </w:r>
      <w:r>
        <w:t xml:space="preserve">– бесплатная инженерная олимпиада для 5–7 классов. Выбираешь</w:t>
      </w:r>
      <w:r>
        <w:t xml:space="preserve"> </w:t>
      </w:r>
      <w:r>
        <w:rPr>
          <w:bCs/>
          <w:b/>
        </w:rPr>
        <w:t xml:space="preserve">одну сферу из семи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Отбор</w:t>
      </w:r>
      <w:r>
        <w:t xml:space="preserve"> </w:t>
      </w:r>
      <w:r>
        <w:t xml:space="preserve">– дома, онлайн,</w:t>
      </w:r>
      <w:r>
        <w:t xml:space="preserve"> </w:t>
      </w:r>
      <w:r>
        <w:rPr>
          <w:bCs/>
          <w:b/>
        </w:rPr>
        <w:t xml:space="preserve">каждый сам за себя</w:t>
      </w:r>
      <w:r>
        <w:t xml:space="preserve">.</w:t>
      </w:r>
      <w:r>
        <w:t xml:space="preserve"> </w:t>
      </w:r>
      <w:r>
        <w:rPr>
          <w:bCs/>
          <w:b/>
        </w:rPr>
        <w:t xml:space="preserve">Финал</w:t>
      </w:r>
      <w:r>
        <w:t xml:space="preserve"> </w:t>
      </w:r>
      <w:r>
        <w:t xml:space="preserve">– в декабре в Новосибирской области, там</w:t>
      </w:r>
      <w:r>
        <w:t xml:space="preserve"> </w:t>
      </w:r>
      <w:r>
        <w:t xml:space="preserve">собираются команды (обычно по 3 человека). Команду заранее искать не нужно.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Когда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Что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сейчас –</w:t>
            </w:r>
            <w:r>
              <w:t xml:space="preserve"> </w:t>
            </w:r>
            <w:r>
              <w:rPr>
                <w:bCs/>
                <w:b/>
              </w:rPr>
              <w:t xml:space="preserve">9 ноября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регистрация (лучше</w:t>
            </w:r>
            <w:r>
              <w:t xml:space="preserve"> </w:t>
            </w:r>
            <w:r>
              <w:rPr>
                <w:bCs/>
                <w:b/>
              </w:rPr>
              <w:t xml:space="preserve">до 20 октября</w:t>
            </w:r>
            <w:r>
              <w:t xml:space="preserve"> </w:t>
            </w:r>
            <w:r>
              <w:t xml:space="preserve">– тогда будут обе попытки отбора)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1–20 октября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фестиваль «Человек в космосе»: лекции и космоуроки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20–30 октября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отбор, попытка 1 (3 часа)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31 октября – 10 ноября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отбор, попытка 2 (засчитают лучшую)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7–17 декабря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финалы в регионе</w:t>
            </w:r>
          </w:p>
        </w:tc>
      </w:tr>
    </w:tbl>
    <w:bookmarkStart w:id="27" w:name="семь-сфер-какую-выбрать"/>
    <w:p>
      <w:pPr>
        <w:pStyle w:val="Heading3"/>
      </w:pPr>
      <w:r>
        <w:t xml:space="preserve">Семь сфер – какую выбрать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Сфера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Для кого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Агротех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как датчики, автоматика и ИИ помогают выращивать растения; Arduino, умная теплица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Игротех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придумывать и делать свои игры: геймдизайн, 3D-модели, программирование поведения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ИИтех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данные и алгоритмы, нейросети, распознавание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Кибертех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как устройства общаются друг с другом, сигналы и датчики, управление техникой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Космотех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основы космонавтики, программирование спутников, 3D-модели космических аппаратов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Медтех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медицинские технологии, биосенсоры, приборы для наблюдения за здоровьем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Роботех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собирать и программировать роботов, датчики, автономные системы</w:t>
            </w:r>
          </w:p>
        </w:tc>
      </w:tr>
    </w:tbl>
    <w:p>
      <w:pPr>
        <w:pStyle w:val="BodyText"/>
      </w:pPr>
      <w:r>
        <w:t xml:space="preserve">Подробно, с тем, что пригодится на отборе, –</w:t>
      </w:r>
      <w:r>
        <w:t xml:space="preserve"> </w:t>
      </w:r>
      <w:hyperlink r:id="rId26">
        <w:r>
          <w:rPr>
            <w:rStyle w:val="Hyperlink"/>
          </w:rPr>
          <w:t xml:space="preserve">https://junior.ntcontest.ru/spheres</w:t>
        </w:r>
      </w:hyperlink>
      <w:r>
        <w:t xml:space="preserve"> </w:t>
      </w:r>
      <w:r>
        <w:t xml:space="preserve">(там можно читать, но</w:t>
      </w:r>
      <w:r>
        <w:t xml:space="preserve"> </w:t>
      </w:r>
      <w:r>
        <w:t xml:space="preserve">регистрироваться лучше по шагам ниже). Не можешь выбрать – в анкете есть «Я выберу сферу позже».</w:t>
      </w:r>
    </w:p>
    <w:bookmarkEnd w:id="27"/>
    <w:bookmarkStart w:id="28" w:name="какие-сайты-тебе-встретятся"/>
    <w:p>
      <w:pPr>
        <w:pStyle w:val="Heading3"/>
      </w:pPr>
      <w:r>
        <w:t xml:space="preserve">Какие сайты тебе встретятся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Сайт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Зачем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my.ntcontest.ru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твой личный кабинет олимпиады: сфера, задания отбора, баллы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«Талант»</w:t>
            </w:r>
            <w:r>
              <w:t xml:space="preserve"> </w:t>
            </w:r>
            <w:r>
              <w:t xml:space="preserve">(talent.kruzhok.org)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один логин и пароль на все сайты олимпиады (Talent ID)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academy.junior.online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bCs/>
                <w:b/>
              </w:rPr>
              <w:t xml:space="preserve">games.kruzhok.org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курсы подготовки (Игротех – на games.kruzhok.org)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«Орбита»</w:t>
            </w:r>
            <w:r>
              <w:t xml:space="preserve"> </w:t>
            </w:r>
            <w:r>
              <w:t xml:space="preserve">(orbita.education)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тут в октябре решаешь задания. Заходи только кнопкой из личного кабинета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8"/>
    <w:bookmarkEnd w:id="29"/>
    <w:bookmarkStart w:id="31" w:name="перед-началом-подготовь"/>
    <w:p>
      <w:pPr>
        <w:pStyle w:val="Heading2"/>
      </w:pPr>
      <w:r>
        <w:t xml:space="preserve">Перед началом – подготовь</w:t>
      </w:r>
    </w:p>
    <w:p>
      <w:pPr>
        <w:numPr>
          <w:ilvl w:val="0"/>
          <w:numId w:val="1002"/>
        </w:numPr>
        <w:pStyle w:val="Compact"/>
      </w:pPr>
      <w:r>
        <w:t xml:space="preserve">☐</w:t>
      </w:r>
      <w:r>
        <w:t xml:space="preserve"> </w:t>
      </w:r>
      <w:r>
        <w:rPr>
          <w:bCs/>
          <w:b/>
        </w:rPr>
        <w:t xml:space="preserve">Компьютер или ноутбук.</w:t>
      </w:r>
      <w:r>
        <w:t xml:space="preserve"> </w:t>
      </w:r>
      <w:r>
        <w:t xml:space="preserve">Зарегистрироваться можно и с телефона, но задания отбора решаются только с</w:t>
      </w:r>
      <w:r>
        <w:t xml:space="preserve"> </w:t>
      </w:r>
      <w:r>
        <w:t xml:space="preserve">компьютера.</w:t>
      </w:r>
    </w:p>
    <w:p>
      <w:pPr>
        <w:numPr>
          <w:ilvl w:val="0"/>
          <w:numId w:val="1002"/>
        </w:numPr>
        <w:pStyle w:val="Compact"/>
      </w:pPr>
      <w:r>
        <w:t xml:space="preserve">☐</w:t>
      </w:r>
      <w:r>
        <w:t xml:space="preserve"> </w:t>
      </w:r>
      <w:r>
        <w:rPr>
          <w:bCs/>
          <w:b/>
        </w:rPr>
        <w:t xml:space="preserve">Почту</w:t>
      </w:r>
      <w:r>
        <w:t xml:space="preserve">, которую вы с родителями точно читаете. Сайт советует российскую, например Яндекс, – на другие</w:t>
      </w:r>
      <w:r>
        <w:t xml:space="preserve"> </w:t>
      </w:r>
      <w:r>
        <w:t xml:space="preserve">письма иногда не доходят. Своей почты нет – подойдёт почта мамы или папы. Один адрес – один аккаунт.</w:t>
      </w:r>
    </w:p>
    <w:p>
      <w:pPr>
        <w:numPr>
          <w:ilvl w:val="0"/>
          <w:numId w:val="1002"/>
        </w:numPr>
        <w:pStyle w:val="Compact"/>
      </w:pPr>
      <w:r>
        <w:t xml:space="preserve">☐</w:t>
      </w:r>
      <w:r>
        <w:t xml:space="preserve"> </w:t>
      </w:r>
      <w:r>
        <w:rPr>
          <w:bCs/>
          <w:b/>
        </w:rPr>
        <w:t xml:space="preserve">Тебе меньше 14 лет?</w:t>
      </w:r>
      <w:r>
        <w:t xml:space="preserve"> </w:t>
      </w:r>
      <w:r>
        <w:t xml:space="preserve">Нужно</w:t>
      </w:r>
      <w:r>
        <w:t xml:space="preserve"> </w:t>
      </w:r>
      <w:r>
        <w:rPr>
          <w:bCs/>
          <w:b/>
        </w:rPr>
        <w:t xml:space="preserve">согласие родителя</w:t>
      </w:r>
      <w:r>
        <w:t xml:space="preserve"> </w:t>
      </w:r>
      <w:r>
        <w:t xml:space="preserve">– без него аккаунт не создать (подробно – в разделе</w:t>
      </w:r>
      <w:r>
        <w:t xml:space="preserve"> </w:t>
      </w:r>
      <w:r>
        <w:t xml:space="preserve">«Родителям про согласие» ниже).</w:t>
      </w:r>
      <w:r>
        <w:t xml:space="preserve"> </w:t>
      </w:r>
      <w:r>
        <w:rPr>
          <w:bCs/>
          <w:b/>
        </w:rPr>
        <w:t xml:space="preserve">Это документы родителей, не твои:</w:t>
      </w:r>
      <w:r>
        <w:t xml:space="preserve"> </w:t>
      </w:r>
      <w:r>
        <w:t xml:space="preserve">паспорт нужен маме или папе.</w:t>
      </w:r>
    </w:p>
    <w:p>
      <w:pPr>
        <w:numPr>
          <w:ilvl w:val="1"/>
          <w:numId w:val="1003"/>
        </w:numPr>
        <w:pStyle w:val="Compact"/>
      </w:pPr>
      <w:r>
        <w:t xml:space="preserve">скачай бланк:</w:t>
      </w:r>
      <w:r>
        <w:t xml:space="preserve"> </w:t>
      </w:r>
      <w:hyperlink r:id="rId30">
        <w:r>
          <w:rPr>
            <w:rStyle w:val="Hyperlink"/>
          </w:rPr>
          <w:t xml:space="preserve">Согласие на обработку ПД (PDF)</w:t>
        </w:r>
      </w:hyperlink>
      <w:r>
        <w:t xml:space="preserve"> </w:t>
      </w:r>
      <w:r>
        <w:t xml:space="preserve">– он же открывается по ссылке «Скачайте шаблон согласия» прямо в форме регистрации;</w:t>
      </w:r>
    </w:p>
    <w:p>
      <w:pPr>
        <w:numPr>
          <w:ilvl w:val="1"/>
          <w:numId w:val="1003"/>
        </w:numPr>
        <w:pStyle w:val="Compact"/>
      </w:pPr>
      <w:r>
        <w:t xml:space="preserve">распечатай,</w:t>
      </w:r>
      <w:r>
        <w:t xml:space="preserve"> </w:t>
      </w:r>
      <w:r>
        <w:rPr>
          <w:bCs/>
          <w:b/>
        </w:rPr>
        <w:t xml:space="preserve">родитель заполняет от руки</w:t>
      </w:r>
      <w:r>
        <w:t xml:space="preserve"> </w:t>
      </w:r>
      <w:r>
        <w:t xml:space="preserve">(свой паспорт, свидетельство о рождении ребёнка, адреса) и</w:t>
      </w:r>
      <w:r>
        <w:t xml:space="preserve"> </w:t>
      </w:r>
      <w:r>
        <w:t xml:space="preserve">подписывает;</w:t>
      </w:r>
    </w:p>
    <w:p>
      <w:pPr>
        <w:numPr>
          <w:ilvl w:val="1"/>
          <w:numId w:val="1003"/>
        </w:numPr>
        <w:pStyle w:val="Compact"/>
      </w:pPr>
      <w:r>
        <w:t xml:space="preserve">сфотографируй лист целиком, чтобы всё читалось.</w:t>
      </w:r>
    </w:p>
    <w:p>
      <w:pPr>
        <w:numPr>
          <w:ilvl w:val="0"/>
          <w:numId w:val="1002"/>
        </w:numPr>
        <w:pStyle w:val="Compact"/>
      </w:pPr>
      <w:r>
        <w:t xml:space="preserve">☐</w:t>
      </w:r>
      <w:r>
        <w:t xml:space="preserve"> </w:t>
      </w:r>
      <w:r>
        <w:rPr>
          <w:bCs/>
          <w:b/>
        </w:rPr>
        <w:t xml:space="preserve">Ссылку-приглашение от наставника</w:t>
      </w:r>
      <w:r>
        <w:t xml:space="preserve">, если ты занимаешься у учителя или в кружке. С ней ты сразу</w:t>
      </w:r>
      <w:r>
        <w:t xml:space="preserve"> </w:t>
      </w:r>
      <w:r>
        <w:t xml:space="preserve">окажешься у него в списке учеников. Нет наставника – можно и без ссылки.</w:t>
      </w:r>
    </w:p>
    <w:p>
      <w:pPr>
        <w:numPr>
          <w:ilvl w:val="0"/>
          <w:numId w:val="1002"/>
        </w:numPr>
        <w:pStyle w:val="Compact"/>
      </w:pPr>
      <w:r>
        <w:t xml:space="preserve">☐ Знай</w:t>
      </w:r>
      <w:r>
        <w:t xml:space="preserve"> </w:t>
      </w:r>
      <w:r>
        <w:rPr>
          <w:bCs/>
          <w:b/>
        </w:rPr>
        <w:t xml:space="preserve">свою школу</w:t>
      </w:r>
      <w:r>
        <w:t xml:space="preserve"> </w:t>
      </w:r>
      <w:r>
        <w:t xml:space="preserve">(номер, город) и</w:t>
      </w:r>
      <w:r>
        <w:t xml:space="preserve"> </w:t>
      </w:r>
      <w:r>
        <w:rPr>
          <w:bCs/>
          <w:b/>
        </w:rPr>
        <w:t xml:space="preserve">класс на 2026/2027 учебный год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64" w:name="регистрация-по-шагам"/>
    <w:p>
      <w:pPr>
        <w:pStyle w:val="Heading2"/>
      </w:pPr>
      <w:r>
        <w:t xml:space="preserve">Регистрация по шагам</w:t>
      </w:r>
    </w:p>
    <w:p>
      <w:pPr>
        <w:pStyle w:val="FirstParagraph"/>
      </w:pPr>
      <w:r>
        <w:t xml:space="preserve">Регистрация из двух частей:</w:t>
      </w:r>
      <w:r>
        <w:t xml:space="preserve"> </w:t>
      </w:r>
      <w:r>
        <w:rPr>
          <w:bCs/>
          <w:b/>
        </w:rPr>
        <w:t xml:space="preserve">1) аккаунт «Таланта»</w:t>
      </w:r>
      <w:r>
        <w:t xml:space="preserve"> </w:t>
      </w:r>
      <w:r>
        <w:t xml:space="preserve">– один на все сайты олимпиады;</w:t>
      </w:r>
      <w:r>
        <w:t xml:space="preserve"> </w:t>
      </w:r>
      <w:r>
        <w:rPr>
          <w:bCs/>
          <w:b/>
        </w:rPr>
        <w:t xml:space="preserve">2) анкета участника</w:t>
      </w:r>
      <w:r>
        <w:t xml:space="preserve"> </w:t>
      </w:r>
      <w:r>
        <w:t xml:space="preserve">на</w:t>
      </w:r>
      <w:r>
        <w:t xml:space="preserve"> </w:t>
      </w:r>
      <w:r>
        <w:t xml:space="preserve">сайте олимпиады. Одного аккаунта «Таланта» мало – обязательно дойди до конца части 2. По ходу сайт будет</w:t>
      </w:r>
      <w:r>
        <w:t xml:space="preserve"> </w:t>
      </w:r>
      <w:r>
        <w:t xml:space="preserve">перебрасывать между my.ntcontest.ru и talent.kruzhok.org – так и должно быть.</w:t>
      </w:r>
    </w:p>
    <w:p>
      <w:pPr>
        <w:pStyle w:val="BlockText"/>
      </w:pPr>
      <w:r>
        <w:t xml:space="preserve">Уже есть аккаунт в «Таланте» (например, участвовал в НТО в прошлом году)? Новый не заводи: на my.ntcontest.ru</w:t>
      </w:r>
      <w:r>
        <w:t xml:space="preserve"> </w:t>
      </w:r>
      <w:r>
        <w:t xml:space="preserve">нажми</w:t>
      </w:r>
      <w:r>
        <w:t xml:space="preserve"> </w:t>
      </w:r>
      <w:r>
        <w:rPr>
          <w:bCs/>
          <w:b/>
        </w:rPr>
        <w:t xml:space="preserve">«ВОЙТИ В УЧЕТНУЮ ЗАПИСЬ»</w:t>
      </w:r>
      <w:r>
        <w:t xml:space="preserve">, войди своим логином – и переходи к шагу 6.</w:t>
      </w:r>
    </w:p>
    <w:bookmarkStart w:id="44" w:name="часть-1.-аккаунт-таланта"/>
    <w:p>
      <w:pPr>
        <w:pStyle w:val="Heading3"/>
      </w:pPr>
      <w:r>
        <w:t xml:space="preserve">Часть 1. Аккаунт «Таланта»</w:t>
      </w:r>
    </w:p>
    <w:p>
      <w:pPr>
        <w:pStyle w:val="FirstParagraph"/>
      </w:pPr>
      <w:r>
        <w:rPr>
          <w:bCs/>
          <w:b/>
        </w:rPr>
        <w:t xml:space="preserve">Шаг 1.</w:t>
      </w:r>
      <w:r>
        <w:t xml:space="preserve"> </w:t>
      </w:r>
      <w:r>
        <w:t xml:space="preserve">Открой ссылку от наставника или сайт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https://my.ntcontest.ru</w:t>
        </w:r>
      </w:hyperlink>
      <w:r>
        <w:t xml:space="preserve">.</w:t>
      </w:r>
      <w:r>
        <w:t xml:space="preserve"> </w:t>
      </w:r>
      <w:r>
        <w:t xml:space="preserve">- По ссылке наставника увидишь «Приглашение от наставника НТО» – нажми</w:t>
      </w:r>
      <w:r>
        <w:t xml:space="preserve"> </w:t>
      </w:r>
      <w:r>
        <w:rPr>
          <w:bCs/>
          <w:b/>
        </w:rPr>
        <w:t xml:space="preserve">«РЕГИСТРАЦИЯ»</w:t>
      </w:r>
      <w:r>
        <w:t xml:space="preserve">.</w:t>
      </w:r>
      <w:r>
        <w:t xml:space="preserve"> </w:t>
      </w:r>
      <w:r>
        <w:t xml:space="preserve">- Без ссылки – нажми</w:t>
      </w:r>
      <w:r>
        <w:t xml:space="preserve"> </w:t>
      </w:r>
      <w:r>
        <w:rPr>
          <w:bCs/>
          <w:b/>
        </w:rPr>
        <w:t xml:space="preserve">«ЗАРЕГИСТРИРОВАТЬСЯ»</w:t>
      </w:r>
      <w:r>
        <w:t xml:space="preserve">.</w:t>
      </w:r>
    </w:p>
    <w:p>
      <w:pPr>
        <w:pStyle w:val="BodyText"/>
      </w:pPr>
      <w:r>
        <w:drawing>
          <wp:inline>
            <wp:extent cx="5334000" cy="2941336"/>
            <wp:effectExtent b="0" l="0" r="0" t="0"/>
            <wp:docPr descr="Приглашение от наставника" title="" id="33" name="Picture"/>
            <a:graphic>
              <a:graphicData uri="http://schemas.openxmlformats.org/drawingml/2006/picture">
                <pic:pic>
                  <pic:nvPicPr>
                    <pic:cNvPr descr="img/pamyatka/u-01-priglasheni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Откроется окно</w:t>
      </w:r>
      <w:r>
        <w:t xml:space="preserve"> </w:t>
      </w:r>
      <w:r>
        <w:rPr>
          <w:bCs/>
          <w:b/>
        </w:rPr>
        <w:t xml:space="preserve">Talent ID</w:t>
      </w:r>
      <w:r>
        <w:t xml:space="preserve">: «Для перехода войдите в учетную запись платформы «Талант» или</w:t>
      </w:r>
      <w:r>
        <w:t xml:space="preserve"> </w:t>
      </w:r>
      <w:r>
        <w:t xml:space="preserve">зарегистрируйтесь». Нажми</w:t>
      </w:r>
      <w:r>
        <w:t xml:space="preserve"> </w:t>
      </w:r>
      <w:r>
        <w:rPr>
          <w:bCs/>
          <w:b/>
        </w:rPr>
        <w:t xml:space="preserve">«СОЗДАТЬ АККАУНТ»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Шаг 3.</w:t>
      </w:r>
      <w:r>
        <w:t xml:space="preserve"> </w:t>
      </w:r>
      <w:r>
        <w:t xml:space="preserve">Вверху будет кнопка входа через Яндекс и текст про «Яндекс Контест» –</w:t>
      </w:r>
      <w:r>
        <w:t xml:space="preserve"> </w:t>
      </w:r>
      <w:r>
        <w:rPr>
          <w:bCs/>
          <w:b/>
        </w:rPr>
        <w:t xml:space="preserve">пропусти их</w:t>
      </w:r>
      <w:r>
        <w:t xml:space="preserve">, просто заполни</w:t>
      </w:r>
      <w:r>
        <w:t xml:space="preserve"> </w:t>
      </w:r>
      <w:r>
        <w:t xml:space="preserve">поля ниже. Впиши</w:t>
      </w:r>
      <w:r>
        <w:t xml:space="preserve"> </w:t>
      </w:r>
      <w:r>
        <w:rPr>
          <w:bCs/>
          <w:b/>
        </w:rPr>
        <w:t xml:space="preserve">свои</w:t>
      </w:r>
      <w:r>
        <w:t xml:space="preserve"> </w:t>
      </w:r>
      <w:r>
        <w:t xml:space="preserve">данные (не родителя):</w:t>
      </w:r>
      <w:r>
        <w:t xml:space="preserve"> </w:t>
      </w:r>
      <w:r>
        <w:rPr>
          <w:bCs/>
          <w:b/>
        </w:rPr>
        <w:t xml:space="preserve">Фамилия, Имя, Отчество</w:t>
      </w:r>
      <w:r>
        <w:t xml:space="preserve"> </w:t>
      </w:r>
      <w:r>
        <w:t xml:space="preserve">(нет отчества – галочка «Нет</w:t>
      </w:r>
      <w:r>
        <w:t xml:space="preserve"> </w:t>
      </w:r>
      <w:r>
        <w:t xml:space="preserve">отчества»),</w:t>
      </w:r>
      <w:r>
        <w:t xml:space="preserve"> </w:t>
      </w:r>
      <w:r>
        <w:rPr>
          <w:bCs/>
          <w:b/>
        </w:rPr>
        <w:t xml:space="preserve">Email</w:t>
      </w:r>
      <w:r>
        <w:t xml:space="preserve">,</w:t>
      </w:r>
      <w:r>
        <w:t xml:space="preserve"> </w:t>
      </w:r>
      <w:r>
        <w:rPr>
          <w:bCs/>
          <w:b/>
        </w:rPr>
        <w:t xml:space="preserve">Дата рождения</w:t>
      </w:r>
      <w:r>
        <w:t xml:space="preserve"> </w:t>
      </w:r>
      <w:r>
        <w:t xml:space="preserve">(дд.мм.гггг),</w:t>
      </w:r>
      <w:r>
        <w:t xml:space="preserve"> </w:t>
      </w:r>
      <w:r>
        <w:rPr>
          <w:bCs/>
          <w:b/>
        </w:rPr>
        <w:t xml:space="preserve">Пол</w:t>
      </w:r>
      <w:r>
        <w:t xml:space="preserve">.</w:t>
      </w:r>
      <w:r>
        <w:t xml:space="preserve"> </w:t>
      </w:r>
      <w:r>
        <w:t xml:space="preserve">Если тебе меньше 14 лет, ниже появится блок</w:t>
      </w:r>
      <w:r>
        <w:t xml:space="preserve"> </w:t>
      </w:r>
      <w:r>
        <w:rPr>
          <w:bCs/>
          <w:b/>
        </w:rPr>
        <w:t xml:space="preserve">«Согласие на обработку персональных данных»</w:t>
      </w:r>
      <w:r>
        <w:t xml:space="preserve"> </w:t>
      </w:r>
      <w:r>
        <w:t xml:space="preserve">– нажми</w:t>
      </w:r>
      <w:r>
        <w:t xml:space="preserve"> </w:t>
      </w:r>
      <w:r>
        <w:rPr>
          <w:bCs/>
          <w:b/>
        </w:rPr>
        <w:t xml:space="preserve">«Выбрать</w:t>
      </w:r>
      <w:r>
        <w:rPr>
          <w:bCs/>
          <w:b/>
        </w:rPr>
        <w:t xml:space="preserve"> </w:t>
      </w:r>
      <w:r>
        <w:rPr>
          <w:bCs/>
          <w:b/>
        </w:rPr>
        <w:t xml:space="preserve">файл»</w:t>
      </w:r>
      <w:r>
        <w:t xml:space="preserve"> </w:t>
      </w:r>
      <w:r>
        <w:t xml:space="preserve">и загрузи фото заполненного бланка. Нажми</w:t>
      </w:r>
      <w:r>
        <w:t xml:space="preserve"> </w:t>
      </w:r>
      <w:r>
        <w:rPr>
          <w:bCs/>
          <w:b/>
        </w:rPr>
        <w:t xml:space="preserve">«ДАЛЕЕ»</w:t>
      </w:r>
      <w:r>
        <w:t xml:space="preserve">.</w:t>
      </w:r>
    </w:p>
    <w:p>
      <w:pPr>
        <w:pStyle w:val="BodyText"/>
      </w:pPr>
      <w:r>
        <w:drawing>
          <wp:inline>
            <wp:extent cx="5334000" cy="6872545"/>
            <wp:effectExtent b="0" l="0" r="0" t="0"/>
            <wp:docPr descr="Создание Talent ID" title="" id="36" name="Picture"/>
            <a:graphic>
              <a:graphicData uri="http://schemas.openxmlformats.org/drawingml/2006/picture">
                <pic:pic>
                  <pic:nvPicPr>
                    <pic:cNvPr descr="img/pamyatka/u-02-sozdani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72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Шаг 4.</w:t>
      </w:r>
      <w:r>
        <w:t xml:space="preserve"> </w:t>
      </w:r>
      <w:r>
        <w:rPr>
          <w:bCs/>
          <w:b/>
        </w:rPr>
        <w:t xml:space="preserve">«Город/Населенный пункт»</w:t>
      </w:r>
      <w:r>
        <w:t xml:space="preserve"> </w:t>
      </w:r>
      <w:r>
        <w:t xml:space="preserve">– начни вводить и выбери строку из подсказки (для Новосибирска –</w:t>
      </w:r>
      <w:r>
        <w:t xml:space="preserve"> </w:t>
      </w:r>
      <w:r>
        <w:t xml:space="preserve">«630000, Россия, Новосибирская обл, г Новосибирск»; твоего посёлка нет – выбери районный центр).</w:t>
      </w:r>
      <w:r>
        <w:t xml:space="preserve"> </w:t>
      </w:r>
      <w:r>
        <w:rPr>
          <w:bCs/>
          <w:b/>
        </w:rPr>
        <w:t xml:space="preserve">Придумай</w:t>
      </w:r>
      <w:r>
        <w:rPr>
          <w:bCs/>
          <w:b/>
        </w:rPr>
        <w:t xml:space="preserve"> </w:t>
      </w:r>
      <w:r>
        <w:rPr>
          <w:bCs/>
          <w:b/>
        </w:rPr>
        <w:t xml:space="preserve">пароль</w:t>
      </w:r>
      <w:r>
        <w:t xml:space="preserve">, повтори его и</w:t>
      </w:r>
      <w:r>
        <w:t xml:space="preserve"> </w:t>
      </w:r>
      <w:r>
        <w:rPr>
          <w:bCs/>
          <w:b/>
        </w:rPr>
        <w:t xml:space="preserve">запиши</w:t>
      </w:r>
      <w:r>
        <w:t xml:space="preserve"> </w:t>
      </w:r>
      <w:r>
        <w:t xml:space="preserve">– он понадобится на отборе и на финале. Поставь</w:t>
      </w:r>
      <w:r>
        <w:t xml:space="preserve"> </w:t>
      </w:r>
      <w:r>
        <w:rPr>
          <w:bCs/>
          <w:b/>
        </w:rPr>
        <w:t xml:space="preserve">обе галочки</w:t>
      </w:r>
      <w:r>
        <w:t xml:space="preserve"> </w:t>
      </w:r>
      <w:r>
        <w:t xml:space="preserve">и нажми</w:t>
      </w:r>
      <w:r>
        <w:t xml:space="preserve"> </w:t>
      </w:r>
      <w:r>
        <w:rPr>
          <w:bCs/>
          <w:b/>
        </w:rPr>
        <w:t xml:space="preserve">«ЗАРЕГИСТРИРОВАТЬСЯ»</w:t>
      </w:r>
      <w:r>
        <w:t xml:space="preserve">.</w:t>
      </w:r>
    </w:p>
    <w:p>
      <w:pPr>
        <w:pStyle w:val="BodyText"/>
      </w:pPr>
      <w:r>
        <w:drawing>
          <wp:inline>
            <wp:extent cx="5334000" cy="5300592"/>
            <wp:effectExtent b="0" l="0" r="0" t="0"/>
            <wp:docPr descr="Город и пароль" title="" id="39" name="Picture"/>
            <a:graphic>
              <a:graphicData uri="http://schemas.openxmlformats.org/drawingml/2006/picture">
                <pic:pic>
                  <pic:nvPicPr>
                    <pic:cNvPr descr="img/pamyatka/u-03-gorod-paro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005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Шаг 5.</w:t>
      </w:r>
      <w:r>
        <w:t xml:space="preserve"> </w:t>
      </w:r>
      <w:r>
        <w:t xml:space="preserve">Появится «Поздравляем, теперь вы зарегистрированы… Осталось только подтвердить e-mail». Открой почту:</w:t>
      </w:r>
      <w:r>
        <w:t xml:space="preserve"> </w:t>
      </w:r>
      <w:r>
        <w:t xml:space="preserve">там письмо от kruzhok.org со ссылкой – нажми её (она работает 7 дней). Письма нет? Проверь</w:t>
      </w:r>
      <w:r>
        <w:t xml:space="preserve"> </w:t>
      </w:r>
      <w:r>
        <w:rPr>
          <w:bCs/>
          <w:b/>
        </w:rPr>
        <w:t xml:space="preserve">«Спам»</w:t>
      </w:r>
      <w:r>
        <w:t xml:space="preserve"> </w:t>
      </w:r>
      <w:r>
        <w:t xml:space="preserve">или нажми</w:t>
      </w:r>
      <w:r>
        <w:t xml:space="preserve"> </w:t>
      </w:r>
      <w:r>
        <w:t xml:space="preserve">на сайте</w:t>
      </w:r>
      <w:r>
        <w:t xml:space="preserve"> </w:t>
      </w:r>
      <w:r>
        <w:rPr>
          <w:bCs/>
          <w:b/>
        </w:rPr>
        <w:t xml:space="preserve">«Отправить письмо повторно»</w:t>
      </w:r>
      <w:r>
        <w:t xml:space="preserve">.</w:t>
      </w:r>
    </w:p>
    <w:p>
      <w:pPr>
        <w:pStyle w:val="BodyText"/>
      </w:pPr>
      <w:r>
        <w:drawing>
          <wp:inline>
            <wp:extent cx="5334000" cy="5300592"/>
            <wp:effectExtent b="0" l="0" r="0" t="0"/>
            <wp:docPr descr="Подтвердите почту" title="" id="42" name="Picture"/>
            <a:graphic>
              <a:graphicData uri="http://schemas.openxmlformats.org/drawingml/2006/picture">
                <pic:pic>
                  <pic:nvPicPr>
                    <pic:cNvPr descr="img/pamyatka/u-04-podtverdit-pocht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005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Start w:id="63" w:name="часть-2.-анкета-участника-олимпиады"/>
    <w:p>
      <w:pPr>
        <w:pStyle w:val="Heading3"/>
      </w:pPr>
      <w:r>
        <w:t xml:space="preserve">Часть 2. Анкета участника олимпиады</w:t>
      </w:r>
    </w:p>
    <w:p>
      <w:pPr>
        <w:pStyle w:val="FirstParagraph"/>
      </w:pPr>
      <w:r>
        <w:rPr>
          <w:bCs/>
          <w:b/>
        </w:rPr>
        <w:t xml:space="preserve">Шаг 6.</w:t>
      </w:r>
      <w:r>
        <w:t xml:space="preserve"> </w:t>
      </w:r>
      <w:r>
        <w:t xml:space="preserve">Экран</w:t>
      </w:r>
      <w:r>
        <w:t xml:space="preserve"> </w:t>
      </w:r>
      <w:r>
        <w:rPr>
          <w:bCs/>
          <w:b/>
        </w:rPr>
        <w:t xml:space="preserve">«Запрашивает доступ к аккаунту»</w:t>
      </w:r>
      <w:r>
        <w:t xml:space="preserve"> </w:t>
      </w:r>
      <w:r>
        <w:t xml:space="preserve">– нажми</w:t>
      </w:r>
      <w:r>
        <w:t xml:space="preserve"> </w:t>
      </w:r>
      <w:r>
        <w:rPr>
          <w:bCs/>
          <w:b/>
        </w:rPr>
        <w:t xml:space="preserve">«РАЗРЕШИТЬ»</w:t>
      </w:r>
      <w:r>
        <w:t xml:space="preserve">. Так сайт олимпиады подключается к</w:t>
      </w:r>
      <w:r>
        <w:t xml:space="preserve"> </w:t>
      </w:r>
      <w:r>
        <w:t xml:space="preserve">твоему аккаунту «Таланта», это нормально.</w:t>
      </w:r>
    </w:p>
    <w:p>
      <w:pPr>
        <w:pStyle w:val="BodyText"/>
      </w:pPr>
      <w:r>
        <w:drawing>
          <wp:inline>
            <wp:extent cx="5334000" cy="5384907"/>
            <wp:effectExtent b="0" l="0" r="0" t="0"/>
            <wp:docPr descr="Разрешить доступ" title="" id="46" name="Picture"/>
            <a:graphic>
              <a:graphicData uri="http://schemas.openxmlformats.org/drawingml/2006/picture">
                <pic:pic>
                  <pic:nvPicPr>
                    <pic:cNvPr descr="img/pamyatka/u-05-razreshit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84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Шаг 7.</w:t>
      </w:r>
      <w:r>
        <w:t xml:space="preserve"> </w:t>
      </w:r>
      <w:r>
        <w:rPr>
          <w:bCs/>
          <w:b/>
        </w:rPr>
        <w:t xml:space="preserve">«Шаг 1 из 3 – выбор роли»</w:t>
      </w:r>
      <w:r>
        <w:t xml:space="preserve">: на карточке</w:t>
      </w:r>
      <w:r>
        <w:t xml:space="preserve"> </w:t>
      </w:r>
      <w:r>
        <w:rPr>
          <w:bCs/>
          <w:b/>
        </w:rPr>
        <w:t xml:space="preserve">«Школьник (5 − 11 класс)»</w:t>
      </w:r>
      <w:r>
        <w:t xml:space="preserve"> </w:t>
      </w:r>
      <w:r>
        <w:t xml:space="preserve">нажми</w:t>
      </w:r>
      <w:r>
        <w:t xml:space="preserve"> </w:t>
      </w:r>
      <w:r>
        <w:rPr>
          <w:bCs/>
          <w:b/>
        </w:rPr>
        <w:t xml:space="preserve">«Выбрать роль»</w:t>
      </w:r>
      <w:r>
        <w:t xml:space="preserve">.</w:t>
      </w:r>
      <w:r>
        <w:t xml:space="preserve"> </w:t>
      </w:r>
      <w:r>
        <w:t xml:space="preserve">Ниже будут «Студент вуза», «Студент СПО», «Наставник / Учитель» – они не для тебя.</w:t>
      </w:r>
    </w:p>
    <w:p>
      <w:pPr>
        <w:pStyle w:val="BodyText"/>
      </w:pPr>
      <w:r>
        <w:drawing>
          <wp:inline>
            <wp:extent cx="5334000" cy="8201802"/>
            <wp:effectExtent b="0" l="0" r="0" t="0"/>
            <wp:docPr descr="Выбор роли" title="" id="49" name="Picture"/>
            <a:graphic>
              <a:graphicData uri="http://schemas.openxmlformats.org/drawingml/2006/picture">
                <pic:pic>
                  <pic:nvPicPr>
                    <pic:cNvPr descr="img/pamyatka/u-06-vybor-roli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01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Шаг 8.</w:t>
      </w:r>
      <w:r>
        <w:t xml:space="preserve"> </w:t>
      </w:r>
      <w:r>
        <w:rPr>
          <w:bCs/>
          <w:b/>
        </w:rPr>
        <w:t xml:space="preserve">«Шаг 2 из 3 – заполнение данных»</w:t>
      </w:r>
      <w:r>
        <w:t xml:space="preserve">. Поля идут сверху вниз так: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«Школа»</w:t>
      </w:r>
      <w:r>
        <w:t xml:space="preserve"> </w:t>
      </w:r>
      <w:r>
        <w:t xml:space="preserve">с надписью «+ Добавить школу» – её не трогай;</w:t>
      </w:r>
      <w:r>
        <w:t xml:space="preserve"> </w:t>
      </w:r>
      <w:r>
        <w:t xml:space="preserve">2.</w:t>
      </w:r>
      <w:r>
        <w:t xml:space="preserve"> </w:t>
      </w:r>
      <w:r>
        <w:rPr>
          <w:bCs/>
          <w:b/>
        </w:rPr>
        <w:t xml:space="preserve">«Класс»</w:t>
      </w:r>
      <w:r>
        <w:t xml:space="preserve"> </w:t>
      </w:r>
      <w:r>
        <w:t xml:space="preserve">– выбери, в каком классе ты учишься</w:t>
      </w:r>
      <w:r>
        <w:t xml:space="preserve"> </w:t>
      </w:r>
      <w:r>
        <w:rPr>
          <w:bCs/>
          <w:b/>
        </w:rPr>
        <w:t xml:space="preserve">в 2026/2027 учебном году</w:t>
      </w:r>
      <w:r>
        <w:t xml:space="preserve">;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«Название школы»</w:t>
      </w:r>
      <w:r>
        <w:t xml:space="preserve"> </w:t>
      </w:r>
      <w:r>
        <w:t xml:space="preserve">– печатай номер и город школы (например «Школа 20 Бердск»), подожди и выбери свою школу</w:t>
      </w:r>
      <w:r>
        <w:t xml:space="preserve"> </w:t>
      </w:r>
      <w:r>
        <w:t xml:space="preserve">из списка. Нет в списке – появится «Мы не нашли это учреждение…»: тогда впиши название полностью сам и ниже</w:t>
      </w:r>
      <w:r>
        <w:t xml:space="preserve"> </w:t>
      </w:r>
      <w:r>
        <w:t xml:space="preserve">заполни</w:t>
      </w:r>
      <w:r>
        <w:t xml:space="preserve"> </w:t>
      </w:r>
      <w:r>
        <w:rPr>
          <w:bCs/>
          <w:b/>
        </w:rPr>
        <w:t xml:space="preserve">«Город образовательного учреждения»</w:t>
      </w:r>
      <w:r>
        <w:t xml:space="preserve">.</w:t>
      </w:r>
    </w:p>
    <w:p>
      <w:pPr>
        <w:pStyle w:val="BodyText"/>
      </w:pPr>
      <w:r>
        <w:t xml:space="preserve">Нажми</w:t>
      </w:r>
      <w:r>
        <w:t xml:space="preserve"> </w:t>
      </w:r>
      <w:r>
        <w:rPr>
          <w:bCs/>
          <w:b/>
        </w:rPr>
        <w:t xml:space="preserve">«ПРОДОЛЖИТЬ»</w:t>
      </w:r>
      <w:r>
        <w:t xml:space="preserve">.</w:t>
      </w:r>
    </w:p>
    <w:p>
      <w:pPr>
        <w:pStyle w:val="BodyText"/>
      </w:pPr>
      <w:r>
        <w:drawing>
          <wp:inline>
            <wp:extent cx="5334000" cy="5152994"/>
            <wp:effectExtent b="0" l="0" r="0" t="0"/>
            <wp:docPr descr="Школа и класс" title="" id="52" name="Picture"/>
            <a:graphic>
              <a:graphicData uri="http://schemas.openxmlformats.org/drawingml/2006/picture">
                <pic:pic>
                  <pic:nvPicPr>
                    <pic:cNvPr descr="img/pamyatka/u-07-shkola-klas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5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Шаг 9.</w:t>
      </w:r>
      <w:r>
        <w:t xml:space="preserve"> </w:t>
      </w:r>
      <w:r>
        <w:rPr>
          <w:bCs/>
          <w:b/>
        </w:rPr>
        <w:t xml:space="preserve">«Шаг 3 из 3 – Выбор сферы»</w:t>
      </w:r>
      <w:r>
        <w:t xml:space="preserve">. Поставь</w:t>
      </w:r>
      <w:r>
        <w:t xml:space="preserve"> </w:t>
      </w:r>
      <w:r>
        <w:rPr>
          <w:bCs/>
          <w:b/>
        </w:rPr>
        <w:t xml:space="preserve">галочку</w:t>
      </w:r>
      <w:r>
        <w:t xml:space="preserve"> </w:t>
      </w:r>
      <w:r>
        <w:t xml:space="preserve">у одной сферы. Список прокручивается внутри рамки –</w:t>
      </w:r>
      <w:r>
        <w:t xml:space="preserve"> </w:t>
      </w:r>
      <w:r>
        <w:t xml:space="preserve">Кибертех и Роботех ниже. Если пришёл по ссылке наставника, у одной сферы будет подпись «Рекомендован по</w:t>
      </w:r>
      <w:r>
        <w:t xml:space="preserve"> </w:t>
      </w:r>
      <w:r>
        <w:t xml:space="preserve">реферальной ссылке», но</w:t>
      </w:r>
      <w:r>
        <w:t xml:space="preserve"> </w:t>
      </w:r>
      <w:r>
        <w:rPr>
          <w:bCs/>
          <w:b/>
        </w:rPr>
        <w:t xml:space="preserve">галочки там нет – поставь её сам</w:t>
      </w:r>
      <w:r>
        <w:t xml:space="preserve">. Не решил – галочка</w:t>
      </w:r>
      <w:r>
        <w:t xml:space="preserve"> </w:t>
      </w:r>
      <w:r>
        <w:rPr>
          <w:bCs/>
          <w:b/>
        </w:rPr>
        <w:t xml:space="preserve">«Я выберу сферу позже»</w:t>
      </w:r>
      <w:r>
        <w:t xml:space="preserve">.</w:t>
      </w:r>
      <w:r>
        <w:t xml:space="preserve"> </w:t>
      </w:r>
      <w:r>
        <w:t xml:space="preserve">Нажми</w:t>
      </w:r>
      <w:r>
        <w:t xml:space="preserve"> </w:t>
      </w:r>
      <w:r>
        <w:rPr>
          <w:bCs/>
          <w:b/>
        </w:rPr>
        <w:t xml:space="preserve">«ПЕРЕЙТИ В ЛИЧНЫЙ КАБИНЕТ»</w:t>
      </w:r>
      <w:r>
        <w:t xml:space="preserve">.</w:t>
      </w:r>
    </w:p>
    <w:p>
      <w:pPr>
        <w:pStyle w:val="BodyText"/>
      </w:pPr>
      <w:r>
        <w:drawing>
          <wp:inline>
            <wp:extent cx="5334000" cy="5209558"/>
            <wp:effectExtent b="0" l="0" r="0" t="0"/>
            <wp:docPr descr="Выбор сферы" title="" id="55" name="Picture"/>
            <a:graphic>
              <a:graphicData uri="http://schemas.openxmlformats.org/drawingml/2006/picture">
                <pic:pic>
                  <pic:nvPicPr>
                    <pic:cNvPr descr="img/pamyatka/u-08-vybor-sfery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09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Шаг 10.</w:t>
      </w:r>
      <w:r>
        <w:t xml:space="preserve"> </w:t>
      </w:r>
      <w:r>
        <w:t xml:space="preserve">Пришёл по ссылке наставника? Откроется «Приглашение от наставника НТО» – нажми</w:t>
      </w:r>
      <w:r>
        <w:t xml:space="preserve"> </w:t>
      </w:r>
      <w:r>
        <w:rPr>
          <w:bCs/>
          <w:b/>
        </w:rPr>
        <w:t xml:space="preserve">«ПРИНЯТЬ ПРИГЛАШЕНИЕ»</w:t>
      </w:r>
      <w:r>
        <w:t xml:space="preserve">.</w:t>
      </w:r>
      <w:r>
        <w:t xml:space="preserve"> </w:t>
      </w:r>
      <w:r>
        <w:rPr>
          <w:bCs/>
          <w:b/>
        </w:rPr>
        <w:t xml:space="preserve">Без этой кнопки ты не окажешься в списке учеников</w:t>
      </w:r>
      <w:r>
        <w:t xml:space="preserve">, даже если регистрировался по</w:t>
      </w:r>
      <w:r>
        <w:t xml:space="preserve"> </w:t>
      </w:r>
      <w:r>
        <w:t xml:space="preserve">ссылке. Наставник будет видеть твой прогресс.</w:t>
      </w:r>
    </w:p>
    <w:p>
      <w:pPr>
        <w:pStyle w:val="BodyText"/>
      </w:pPr>
      <w:r>
        <w:drawing>
          <wp:inline>
            <wp:extent cx="5334000" cy="3167592"/>
            <wp:effectExtent b="0" l="0" r="0" t="0"/>
            <wp:docPr descr="Принять приглашение" title="" id="58" name="Picture"/>
            <a:graphic>
              <a:graphicData uri="http://schemas.openxmlformats.org/drawingml/2006/picture">
                <pic:pic>
                  <pic:nvPicPr>
                    <pic:cNvPr descr="img/pamyatka/u-09-prinyat-priglashenie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75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Шаг 11.</w:t>
      </w:r>
      <w:r>
        <w:t xml:space="preserve"> </w:t>
      </w:r>
      <w:r>
        <w:t xml:space="preserve">Ты в</w:t>
      </w:r>
      <w:r>
        <w:t xml:space="preserve"> </w:t>
      </w:r>
      <w:r>
        <w:rPr>
          <w:bCs/>
          <w:b/>
        </w:rPr>
        <w:t xml:space="preserve">личном кабинете участника</w:t>
      </w:r>
      <w:r>
        <w:t xml:space="preserve"> </w:t>
      </w:r>
      <w:r>
        <w:t xml:space="preserve">(my.ntcontest.ru/user). Что где: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«1 ЭТАП»</w:t>
      </w:r>
      <w:r>
        <w:t xml:space="preserve"> </w:t>
      </w:r>
      <w:r>
        <w:t xml:space="preserve">– здесь в октябре откроются задания. Пока сфера не выбрана, там кнопка</w:t>
      </w:r>
      <w:r>
        <w:t xml:space="preserve"> </w:t>
      </w:r>
      <w:r>
        <w:rPr>
          <w:bCs/>
          <w:b/>
        </w:rPr>
        <w:t xml:space="preserve">«Выбрать сферу»</w:t>
      </w:r>
      <w:r>
        <w:t xml:space="preserve"> </w:t>
      </w:r>
      <w:r>
        <w:t xml:space="preserve">→</w:t>
      </w:r>
      <w:r>
        <w:t xml:space="preserve"> </w:t>
      </w:r>
      <w:r>
        <w:t xml:space="preserve">«Все сферы НТО Юниоры» → у нужной карточки</w:t>
      </w:r>
      <w:r>
        <w:t xml:space="preserve"> </w:t>
      </w:r>
      <w:r>
        <w:rPr>
          <w:bCs/>
          <w:b/>
        </w:rPr>
        <w:t xml:space="preserve">«ВЫБРАТЬ СФЕРУ»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«Образовательный блок»</w:t>
      </w:r>
      <w:r>
        <w:t xml:space="preserve"> </w:t>
      </w:r>
      <w:r>
        <w:t xml:space="preserve">– курсы по всем 7 сферам, кнопка «Подробнее» у каждой.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«Мои привилегии»</w:t>
      </w:r>
      <w:r>
        <w:t xml:space="preserve"> </w:t>
      </w:r>
      <w:r>
        <w:t xml:space="preserve">– бонусные баллы.</w:t>
      </w:r>
      <w:r>
        <w:t xml:space="preserve"> </w:t>
      </w:r>
      <w:r>
        <w:rPr>
          <w:bCs/>
          <w:b/>
        </w:rPr>
        <w:t xml:space="preserve">Их нужно включить самому</w:t>
      </w:r>
      <w:r>
        <w:t xml:space="preserve"> </w:t>
      </w:r>
      <w:r>
        <w:t xml:space="preserve">(сами не включаются), у каждого свой срок.</w:t>
      </w:r>
      <w:r>
        <w:t xml:space="preserve"> </w:t>
      </w:r>
      <w:r>
        <w:t xml:space="preserve">Внимание: после того как бонус применён к сфере, сферу уже не поменять.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«Наставники»</w:t>
      </w:r>
      <w:r>
        <w:t xml:space="preserve"> </w:t>
      </w:r>
      <w:r>
        <w:t xml:space="preserve">(внизу) – твои учителя. Нет наставника в списке –</w:t>
      </w:r>
      <w:r>
        <w:t xml:space="preserve"> </w:t>
      </w:r>
      <w:r>
        <w:rPr>
          <w:bCs/>
          <w:b/>
        </w:rPr>
        <w:t xml:space="preserve">«Пригласить наставника»</w:t>
      </w:r>
      <w:r>
        <w:t xml:space="preserve">: скопируй ссылку и</w:t>
      </w:r>
      <w:r>
        <w:t xml:space="preserve"> </w:t>
      </w:r>
      <w:r>
        <w:t xml:space="preserve">отправь учителю.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«Расписание»</w:t>
      </w:r>
      <w:r>
        <w:t xml:space="preserve"> </w:t>
      </w:r>
      <w:r>
        <w:t xml:space="preserve">– даты заданий появятся ближе к отбору.</w:t>
      </w:r>
    </w:p>
    <w:p>
      <w:pPr>
        <w:pStyle w:val="BodyText"/>
      </w:pPr>
      <w:r>
        <w:drawing>
          <wp:inline>
            <wp:extent cx="5334000" cy="4805054"/>
            <wp:effectExtent b="0" l="0" r="0" t="0"/>
            <wp:docPr descr="Кабинет участника" title="" id="61" name="Picture"/>
            <a:graphic>
              <a:graphicData uri="http://schemas.openxmlformats.org/drawingml/2006/picture">
                <pic:pic>
                  <pic:nvPicPr>
                    <pic:cNvPr descr="img/pamyatka/u-10-kabinet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05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t xml:space="preserve">Если сайт показал «Проверьте указанную дату рождения» – проверь, правильно ли она введена. Ошиблись – исправь</w:t>
      </w:r>
      <w:r>
        <w:t xml:space="preserve"> </w:t>
      </w:r>
      <w:r>
        <w:t xml:space="preserve">в «Таланте» (кнопка «ИЗМЕНИТЬ ДАННЫЕ»). Сайт сверяет возраст с классом.</w:t>
      </w:r>
    </w:p>
    <w:p>
      <w:r>
        <w:pict>
          <v:rect style="width:0;height:1.5pt" o:hralign="center" o:hrstd="t" o:hr="t"/>
        </w:pict>
      </w:r>
    </w:p>
    <w:bookmarkEnd w:id="63"/>
    <w:bookmarkEnd w:id="64"/>
    <w:bookmarkStart w:id="67" w:name="как-готовиться"/>
    <w:p>
      <w:pPr>
        <w:pStyle w:val="Heading2"/>
      </w:pPr>
      <w:r>
        <w:t xml:space="preserve">Как готовиться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Курс своей сферы</w:t>
      </w:r>
      <w:r>
        <w:t xml:space="preserve"> </w:t>
      </w:r>
      <w:r>
        <w:t xml:space="preserve">– бесплатный, в своём темпе, с видео и задачами.</w:t>
      </w:r>
      <w:r>
        <w:t xml:space="preserve"> </w:t>
      </w:r>
      <w:r>
        <w:rPr>
          <w:bCs/>
          <w:b/>
        </w:rPr>
        <w:t xml:space="preserve">За тест курса – +5 баллов к отбору.</w:t>
      </w:r>
      <w:r>
        <w:t xml:space="preserve"> </w:t>
      </w:r>
      <w:r>
        <w:t xml:space="preserve">Где:</w:t>
      </w:r>
      <w:r>
        <w:t xml:space="preserve"> </w:t>
      </w:r>
      <w:hyperlink r:id="rId65">
        <w:r>
          <w:rPr>
            <w:rStyle w:val="Hyperlink"/>
          </w:rPr>
          <w:t xml:space="preserve">https://junior.ntcontest.ru/materials</w:t>
        </w:r>
      </w:hyperlink>
      <w:r>
        <w:t xml:space="preserve"> </w:t>
      </w:r>
      <w:r>
        <w:t xml:space="preserve">→ вкладка</w:t>
      </w:r>
      <w:r>
        <w:t xml:space="preserve"> </w:t>
      </w:r>
      <w:r>
        <w:rPr>
          <w:bCs/>
          <w:b/>
        </w:rPr>
        <w:t xml:space="preserve">«ДЛЯ УЧАСТНИКОВ»</w:t>
      </w:r>
      <w:r>
        <w:t xml:space="preserve"> </w:t>
      </w:r>
      <w:r>
        <w:t xml:space="preserve">→ карточка сферы →</w:t>
      </w:r>
      <w:r>
        <w:t xml:space="preserve"> </w:t>
      </w:r>
      <w:r>
        <w:rPr>
          <w:bCs/>
          <w:b/>
        </w:rPr>
        <w:t xml:space="preserve">«Курс»</w:t>
      </w:r>
      <w:r>
        <w:t xml:space="preserve">.</w:t>
      </w:r>
      <w:r>
        <w:t xml:space="preserve"> </w:t>
      </w:r>
      <w:r>
        <w:t xml:space="preserve">Игротех – на сайте «Урсула» (games.kruzhok.org), остальные сферы – на academy.junior.online. Входи тем же</w:t>
      </w:r>
      <w:r>
        <w:t xml:space="preserve"> </w:t>
      </w:r>
      <w:r>
        <w:t xml:space="preserve">логином «Таланта» (кнопка входа через Talent ID).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Фестиваль «Человек в космосе», 1–20 октября</w:t>
      </w:r>
      <w:r>
        <w:t xml:space="preserve"> </w:t>
      </w:r>
      <w:r>
        <w:t xml:space="preserve">–</w:t>
      </w:r>
      <w:r>
        <w:t xml:space="preserve"> </w:t>
      </w:r>
      <w:hyperlink r:id="rId66">
        <w:r>
          <w:rPr>
            <w:rStyle w:val="Hyperlink"/>
          </w:rPr>
          <w:t xml:space="preserve">https://junior.ntcontest.ru/fest</w:t>
        </w:r>
      </w:hyperlink>
      <w:r>
        <w:t xml:space="preserve">. Онлайн-лекции экспертов</w:t>
      </w:r>
      <w:r>
        <w:t xml:space="preserve"> </w:t>
      </w:r>
      <w:r>
        <w:t xml:space="preserve">по сферам в 14:00 по Москве =</w:t>
      </w:r>
      <w:r>
        <w:t xml:space="preserve"> </w:t>
      </w:r>
      <w:r>
        <w:rPr>
          <w:bCs/>
          <w:b/>
        </w:rPr>
        <w:t xml:space="preserve">18:00 по Новосибирску</w:t>
      </w:r>
      <w:r>
        <w:t xml:space="preserve">. На странице фестиваля</w:t>
      </w:r>
      <w:r>
        <w:t xml:space="preserve"> </w:t>
      </w:r>
      <w:r>
        <w:rPr>
          <w:bCs/>
          <w:b/>
        </w:rPr>
        <w:t xml:space="preserve">«Пройти регистрацию»</w:t>
      </w:r>
      <w:r>
        <w:t xml:space="preserve"> </w:t>
      </w:r>
      <w:r>
        <w:t xml:space="preserve">→ на</w:t>
      </w:r>
      <w:r>
        <w:t xml:space="preserve"> </w:t>
      </w:r>
      <w:r>
        <w:t xml:space="preserve">карточке лекции</w:t>
      </w:r>
      <w:r>
        <w:t xml:space="preserve"> </w:t>
      </w:r>
      <w:r>
        <w:rPr>
          <w:bCs/>
          <w:b/>
        </w:rPr>
        <w:t xml:space="preserve">«ПОДАТЬ ЗАЯВКУ»</w:t>
      </w:r>
      <w:r>
        <w:t xml:space="preserve">; ссылка придёт на почту.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Настоящие задания отбора до 20 октября не увидеть никому</w:t>
      </w:r>
      <w:r>
        <w:t xml:space="preserve"> </w:t>
      </w:r>
      <w:r>
        <w:t xml:space="preserve">– их не публикуют заранее. Готовиться – по курсу</w:t>
      </w:r>
      <w:r>
        <w:t xml:space="preserve"> </w:t>
      </w:r>
      <w:r>
        <w:t xml:space="preserve">и задачнику.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ТехноГТО</w:t>
      </w:r>
      <w:r>
        <w:t xml:space="preserve"> </w:t>
      </w:r>
      <w:r>
        <w:t xml:space="preserve">– онлайн-нормативы по технологической грамотности: за каждый сданный</w:t>
      </w:r>
      <w:r>
        <w:t xml:space="preserve"> </w:t>
      </w:r>
      <w:r>
        <w:rPr>
          <w:bCs/>
          <w:b/>
        </w:rPr>
        <w:t xml:space="preserve">+2 балла к отбору</w:t>
      </w:r>
      <w:r>
        <w:t xml:space="preserve">, сдать до</w:t>
      </w:r>
      <w:r>
        <w:t xml:space="preserve"> </w:t>
      </w:r>
      <w:r>
        <w:rPr>
          <w:bCs/>
          <w:b/>
        </w:rPr>
        <w:t xml:space="preserve">15 октября 18:00 (МСК)</w:t>
      </w:r>
      <w:r>
        <w:t xml:space="preserve">. Ссылка – в личном кабинете, баннер «Есть значок ТехноГТО?».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Задачник Кванториума</w:t>
      </w:r>
      <w:r>
        <w:t xml:space="preserve"> </w:t>
      </w:r>
      <w:r>
        <w:t xml:space="preserve">(Кванториум) – задачи по каждой сфере с подробным разбором.</w:t>
      </w:r>
      <w:r>
        <w:t xml:space="preserve"> </w:t>
      </w:r>
      <w:r>
        <w:rPr>
          <w:iCs/>
          <w:i/>
        </w:rPr>
        <w:t xml:space="preserve">Готовим, ссылка появится здесь.</w:t>
      </w:r>
    </w:p>
    <w:p>
      <w:r>
        <w:pict>
          <v:rect style="width:0;height:1.5pt" o:hralign="center" o:hrstd="t" o:hr="t"/>
        </w:pict>
      </w:r>
    </w:p>
    <w:bookmarkEnd w:id="67"/>
    <w:bookmarkStart w:id="69" w:name="отборочный-этап-20-октября-10-ноября"/>
    <w:p>
      <w:pPr>
        <w:pStyle w:val="Heading2"/>
      </w:pPr>
      <w:r>
        <w:t xml:space="preserve">Отборочный этап: 20 октября – 10 ноября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Две попытки:</w:t>
      </w:r>
      <w:r>
        <w:t xml:space="preserve"> </w:t>
      </w:r>
      <w:r>
        <w:t xml:space="preserve">20–30 октября и 31 октября – 10 ноября. Засчитают</w:t>
      </w:r>
      <w:r>
        <w:t xml:space="preserve"> </w:t>
      </w:r>
      <w:r>
        <w:rPr>
          <w:bCs/>
          <w:b/>
        </w:rPr>
        <w:t xml:space="preserve">лучшую</w:t>
      </w:r>
      <w:r>
        <w:t xml:space="preserve">. Можно пройти и одну.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3 часа</w:t>
      </w:r>
      <w:r>
        <w:t xml:space="preserve"> </w:t>
      </w:r>
      <w:r>
        <w:t xml:space="preserve">на попытку. Таймер не останавливается, даже если закрыть вкладку. Начинай, когда есть 3 свободных</w:t>
      </w:r>
      <w:r>
        <w:t xml:space="preserve"> </w:t>
      </w:r>
      <w:r>
        <w:t xml:space="preserve">часа, компьютер заряжен и интернет работает. Если всё же случился сбой – сразу напиши на</w:t>
      </w:r>
      <w:r>
        <w:t xml:space="preserve"> </w:t>
      </w:r>
      <w:hyperlink r:id="rId68">
        <w:r>
          <w:rPr>
            <w:rStyle w:val="Hyperlink"/>
          </w:rPr>
          <w:t xml:space="preserve">help@ntcontest.ru</w:t>
        </w:r>
      </w:hyperlink>
      <w:r>
        <w:t xml:space="preserve">,</w:t>
      </w:r>
      <w:r>
        <w:t xml:space="preserve"> </w:t>
      </w:r>
      <w:r>
        <w:t xml:space="preserve">что случилось и во сколько.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Только с компьютера или ноутбука.</w:t>
      </w:r>
      <w:r>
        <w:t xml:space="preserve"> </w:t>
      </w:r>
      <w:r>
        <w:t xml:space="preserve">Для некоторых сфер нужна программа – список опубликуют организаторы,</w:t>
      </w:r>
      <w:r>
        <w:t xml:space="preserve"> </w:t>
      </w:r>
      <w:r>
        <w:t xml:space="preserve">установи её заранее.</w:t>
      </w:r>
    </w:p>
    <w:p>
      <w:pPr>
        <w:numPr>
          <w:ilvl w:val="0"/>
          <w:numId w:val="1005"/>
        </w:numPr>
        <w:pStyle w:val="Compact"/>
      </w:pPr>
      <w:r>
        <w:t xml:space="preserve">Задания открываются</w:t>
      </w:r>
      <w:r>
        <w:t xml:space="preserve"> </w:t>
      </w:r>
      <w:r>
        <w:rPr>
          <w:bCs/>
          <w:b/>
        </w:rPr>
        <w:t xml:space="preserve">в личном кабинете</w:t>
      </w:r>
      <w:r>
        <w:t xml:space="preserve"> </w:t>
      </w:r>
      <w:r>
        <w:t xml:space="preserve">на my.ntcontest.ru и решаются на</w:t>
      </w:r>
      <w:r>
        <w:t xml:space="preserve"> </w:t>
      </w:r>
      <w:r>
        <w:rPr>
          <w:bCs/>
          <w:b/>
        </w:rPr>
        <w:t xml:space="preserve">«Орбите»</w:t>
      </w:r>
      <w:r>
        <w:t xml:space="preserve">. На «Орбиту» заходи</w:t>
      </w:r>
      <w:r>
        <w:t xml:space="preserve"> </w:t>
      </w:r>
      <w:r>
        <w:rPr>
          <w:bCs/>
          <w:b/>
        </w:rPr>
        <w:t xml:space="preserve">только кнопкой из личного кабинета</w:t>
      </w:r>
      <w:r>
        <w:t xml:space="preserve"> </w:t>
      </w:r>
      <w:r>
        <w:t xml:space="preserve">и через «Талант» – не ищи её в интернете и не заводи там новый аккаунт:</w:t>
      </w:r>
      <w:r>
        <w:t xml:space="preserve"> </w:t>
      </w:r>
      <w:r>
        <w:t xml:space="preserve">там идут и другие соревнования, легко попасть не туда.</w:t>
      </w:r>
    </w:p>
    <w:p>
      <w:pPr>
        <w:numPr>
          <w:ilvl w:val="0"/>
          <w:numId w:val="1005"/>
        </w:numPr>
        <w:pStyle w:val="Compact"/>
      </w:pPr>
      <w:r>
        <w:t xml:space="preserve">Ответ засчитан, только когда нажата кнопка</w:t>
      </w:r>
      <w:r>
        <w:t xml:space="preserve"> </w:t>
      </w:r>
      <w:r>
        <w:rPr>
          <w:bCs/>
          <w:b/>
        </w:rPr>
        <w:t xml:space="preserve">«Отправить»</w:t>
      </w:r>
      <w:r>
        <w:t xml:space="preserve">. «Сохранить» – это ещё не отправка.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Решай сам.</w:t>
      </w:r>
      <w:r>
        <w:t xml:space="preserve"> </w:t>
      </w:r>
      <w:r>
        <w:t xml:space="preserve">Родители могут помочь всё подготовить до начала (компьютер, программы). Когда нажал «начать» –</w:t>
      </w:r>
      <w:r>
        <w:t xml:space="preserve"> </w:t>
      </w:r>
      <w:r>
        <w:t xml:space="preserve">никто не подсказывает и не решает за тебя, иначе дисквалификация.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Бонусные баллы</w:t>
      </w:r>
      <w:r>
        <w:t xml:space="preserve"> </w:t>
      </w:r>
      <w:r>
        <w:t xml:space="preserve">– за тест курса своей сферы (+5), за нормативы ТехноГТО (</w:t>
      </w:r>
      <w:r>
        <w:rPr>
          <w:bCs/>
          <w:b/>
        </w:rPr>
        <w:t xml:space="preserve">+2 за каждый онлайн-норматив,</w:t>
      </w:r>
      <w:r>
        <w:rPr>
          <w:bCs/>
          <w:b/>
        </w:rPr>
        <w:t xml:space="preserve"> </w:t>
      </w:r>
      <w:r>
        <w:rPr>
          <w:bCs/>
          <w:b/>
        </w:rPr>
        <w:t xml:space="preserve">сдать до 15 октября 18:00 по Москве</w:t>
      </w:r>
      <w:r>
        <w:t xml:space="preserve">), за прошлогодний финал. Их нужно</w:t>
      </w:r>
      <w:r>
        <w:t xml:space="preserve"> </w:t>
      </w:r>
      <w:r>
        <w:rPr>
          <w:bCs/>
          <w:b/>
        </w:rPr>
        <w:t xml:space="preserve">включить самому</w:t>
      </w:r>
      <w:r>
        <w:t xml:space="preserve"> </w:t>
      </w:r>
      <w:r>
        <w:t xml:space="preserve">в «Мои привилегии»</w:t>
      </w:r>
      <w:r>
        <w:t xml:space="preserve"> </w:t>
      </w:r>
      <w:r>
        <w:t xml:space="preserve">до конца отбора – потом их не добавят. Бонус считается, только если за задания набрано больше 0.</w:t>
      </w:r>
    </w:p>
    <w:p>
      <w:pPr>
        <w:numPr>
          <w:ilvl w:val="0"/>
          <w:numId w:val="1005"/>
        </w:numPr>
        <w:pStyle w:val="Compact"/>
      </w:pPr>
      <w:r>
        <w:t xml:space="preserve">Баллы – только в личном кабинете. Писем с результатами не будет.</w:t>
      </w:r>
    </w:p>
    <w:bookmarkEnd w:id="69"/>
    <w:bookmarkStart w:id="70" w:name="финал-717-декабря"/>
    <w:p>
      <w:pPr>
        <w:pStyle w:val="Heading2"/>
      </w:pPr>
      <w:r>
        <w:t xml:space="preserve">Финал: 7–17 декабря</w:t>
      </w:r>
    </w:p>
    <w:p>
      <w:pPr>
        <w:pStyle w:val="FirstParagraph"/>
      </w:pPr>
      <w:r>
        <w:t xml:space="preserve">Если наберёшь проходной балл по своей сфере в Новосибирской области, получишь статус</w:t>
      </w:r>
      <w:r>
        <w:t xml:space="preserve"> </w:t>
      </w:r>
      <w:r>
        <w:rPr>
          <w:bCs/>
          <w:b/>
        </w:rPr>
        <w:t xml:space="preserve">«Финалист»</w:t>
      </w:r>
      <w:r>
        <w:t xml:space="preserve"> </w:t>
      </w:r>
      <w:r>
        <w:t xml:space="preserve">и</w:t>
      </w:r>
      <w:r>
        <w:t xml:space="preserve"> </w:t>
      </w:r>
      <w:r>
        <w:t xml:space="preserve">приглашение. Финал – очно, один день для твоей сферы. Команды собираются на месте, обычно по 3 человека (бывает</w:t>
      </w:r>
      <w:r>
        <w:t xml:space="preserve"> </w:t>
      </w:r>
      <w:r>
        <w:t xml:space="preserve">2 или 4 – это нормально). Попытки ответа на финале общие на команду – договоритесь, кто нажимает «Отправить».</w:t>
      </w:r>
      <w:r>
        <w:t xml:space="preserve"> </w:t>
      </w:r>
      <w:r>
        <w:rPr>
          <w:bCs/>
          <w:b/>
        </w:rPr>
        <w:t xml:space="preserve">Возьми с собой:</w:t>
      </w:r>
      <w:r>
        <w:t xml:space="preserve"> </w:t>
      </w:r>
      <w:r>
        <w:t xml:space="preserve">справку из школы с классом; свидетельство о рождении или паспорт (можно копию);</w:t>
      </w:r>
      <w:r>
        <w:t xml:space="preserve"> </w:t>
      </w:r>
      <w:r>
        <w:rPr>
          <w:bCs/>
          <w:b/>
        </w:rPr>
        <w:t xml:space="preserve">согласие</w:t>
      </w:r>
      <w:r>
        <w:rPr>
          <w:bCs/>
          <w:b/>
        </w:rPr>
        <w:t xml:space="preserve"> </w:t>
      </w:r>
      <w:r>
        <w:rPr>
          <w:bCs/>
          <w:b/>
        </w:rPr>
        <w:t xml:space="preserve">родителя на публикацию персональных данных</w:t>
      </w:r>
      <w:r>
        <w:t xml:space="preserve"> </w:t>
      </w:r>
      <w:r>
        <w:t xml:space="preserve">(бланк подскажет координатор);</w:t>
      </w:r>
      <w:r>
        <w:t xml:space="preserve"> </w:t>
      </w:r>
      <w:r>
        <w:rPr>
          <w:bCs/>
          <w:b/>
        </w:rPr>
        <w:t xml:space="preserve">логин и пароль от «Таланта»</w:t>
      </w:r>
      <w:r>
        <w:t xml:space="preserve">.</w:t>
      </w:r>
      <w:r>
        <w:t xml:space="preserve"> </w:t>
      </w:r>
      <w:r>
        <w:t xml:space="preserve">На финале нельзя доставать телефон и пользоваться нейросетями, если задание этого не разрешает.</w:t>
      </w:r>
      <w:r>
        <w:t xml:space="preserve"> </w:t>
      </w:r>
      <w:r>
        <w:t xml:space="preserve">Организаторы олимпиады дорогу и проживание не оплачивают – как добираться, уточняйте у учителя и координатора.</w:t>
      </w:r>
      <w:r>
        <w:t xml:space="preserve"> </w:t>
      </w:r>
      <w:r>
        <w:t xml:space="preserve">Дипломы – электронные, в личном кабинете «Таланта».</w:t>
      </w:r>
    </w:p>
    <w:p>
      <w:r>
        <w:pict>
          <v:rect style="width:0;height:1.5pt" o:hralign="center" o:hrstd="t" o:hr="t"/>
        </w:pict>
      </w:r>
    </w:p>
    <w:bookmarkEnd w:id="70"/>
    <w:bookmarkStart w:id="71" w:name="родителям-про-согласие"/>
    <w:p>
      <w:pPr>
        <w:pStyle w:val="Heading2"/>
      </w:pPr>
      <w:r>
        <w:t xml:space="preserve">Родителям про согласие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Что вы разрешаете.</w:t>
      </w:r>
      <w:r>
        <w:t xml:space="preserve"> </w:t>
      </w:r>
      <w:r>
        <w:t xml:space="preserve">Обработку данных ребёнка и ваших как представителя – Ассоциации участников</w:t>
      </w:r>
      <w:r>
        <w:t xml:space="preserve"> </w:t>
      </w:r>
      <w:r>
        <w:t xml:space="preserve">технологических кружков (оператор платформы «Талант»). По бланку данные могут передаваться партнёрам</w:t>
      </w:r>
      <w:r>
        <w:t xml:space="preserve"> </w:t>
      </w:r>
      <w:r>
        <w:t xml:space="preserve">Кружкового движения (в их числе АНО «Платформа НТИ», АНО «Россия – страна возможностей», НИУ ВШЭ, Роскосмос,</w:t>
      </w:r>
      <w:r>
        <w:t xml:space="preserve"> </w:t>
      </w:r>
      <w:r>
        <w:t xml:space="preserve">«Движение первых», полный список – на kruzhok.org); хранит данные по поручению оператора «Яндекс.Облако».</w:t>
      </w:r>
      <w:r>
        <w:t xml:space="preserve"> </w:t>
      </w:r>
      <w:r>
        <w:t xml:space="preserve">Цель – участие ребёнка в мероприятиях, связь, учётная запись.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Сколько действует.</w:t>
      </w:r>
      <w:r>
        <w:t xml:space="preserve"> </w:t>
      </w:r>
      <w:r>
        <w:t xml:space="preserve">Пока существует аккаунт ребёнка в «Таланте».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Как отозвать.</w:t>
      </w:r>
      <w:r>
        <w:t xml:space="preserve"> </w:t>
      </w:r>
      <w:r>
        <w:t xml:space="preserve">В любой момент: удалить аккаунт ребёнка в «Таланте» или отправить оператору письменное</w:t>
      </w:r>
      <w:r>
        <w:t xml:space="preserve"> </w:t>
      </w:r>
      <w:r>
        <w:t xml:space="preserve">заявление (адрес – в бланке). Обработку прекращают в течение 10 рабочих дней.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Проверка бланка.</w:t>
      </w:r>
      <w:r>
        <w:t xml:space="preserve"> </w:t>
      </w:r>
      <w:r>
        <w:t xml:space="preserve">Обычно автоматически за секунды, иногда вручную до нескольких дней. Посторонняя</w:t>
      </w:r>
      <w:r>
        <w:t xml:space="preserve"> </w:t>
      </w:r>
      <w:r>
        <w:t xml:space="preserve">картинка вместо бланка не проходит. Рядом с загрузкой есть ссылка «Зачем нам это нужно?» – пояснение от</w:t>
      </w:r>
      <w:r>
        <w:t xml:space="preserve"> </w:t>
      </w:r>
      <w:r>
        <w:t xml:space="preserve">организаторов.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Входа через Госуслуги нет.</w:t>
      </w:r>
      <w:r>
        <w:t xml:space="preserve"> </w:t>
      </w:r>
      <w:r>
        <w:t xml:space="preserve">«Mos ID» на странице входа – портал Москвы, нам он не нужен.</w:t>
      </w:r>
    </w:p>
    <w:bookmarkEnd w:id="71"/>
    <w:bookmarkStart w:id="74" w:name="если-что-то-пошло-не-так"/>
    <w:p>
      <w:pPr>
        <w:pStyle w:val="Heading2"/>
      </w:pPr>
      <w:r>
        <w:t xml:space="preserve">Если что-то пошло не так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Письмо не пришло</w:t>
      </w:r>
      <w:r>
        <w:t xml:space="preserve"> </w:t>
      </w:r>
      <w:r>
        <w:t xml:space="preserve">– «Спам» → «Отправить письмо повторно» →</w:t>
      </w:r>
      <w:r>
        <w:t xml:space="preserve"> </w:t>
      </w:r>
      <w:hyperlink r:id="rId72">
        <w:r>
          <w:rPr>
            <w:rStyle w:val="Hyperlink"/>
          </w:rPr>
          <w:t xml:space="preserve">talent@kruzhok.org</w:t>
        </w:r>
      </w:hyperlink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Не проходит согласие</w:t>
      </w:r>
      <w:r>
        <w:t xml:space="preserve"> </w:t>
      </w:r>
      <w:r>
        <w:t xml:space="preserve">– проверь, что это фото</w:t>
      </w:r>
      <w:r>
        <w:t xml:space="preserve"> </w:t>
      </w:r>
      <w:r>
        <w:rPr>
          <w:bCs/>
          <w:b/>
        </w:rPr>
        <w:t xml:space="preserve">заполненного и подписанного</w:t>
      </w:r>
      <w:r>
        <w:t xml:space="preserve"> </w:t>
      </w:r>
      <w:r>
        <w:t xml:space="preserve">бланка и весь лист в кадре.</w:t>
      </w:r>
      <w:r>
        <w:t xml:space="preserve"> </w:t>
      </w:r>
      <w:r>
        <w:t xml:space="preserve">Не помогло –</w:t>
      </w:r>
      <w:r>
        <w:t xml:space="preserve"> </w:t>
      </w:r>
      <w:hyperlink r:id="rId72">
        <w:r>
          <w:rPr>
            <w:rStyle w:val="Hyperlink"/>
          </w:rPr>
          <w:t xml:space="preserve">talent@kruzhok.org</w:t>
        </w:r>
      </w:hyperlink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Не та сфера</w:t>
      </w:r>
      <w:r>
        <w:t xml:space="preserve"> </w:t>
      </w:r>
      <w:r>
        <w:t xml:space="preserve">– пока не начал решать задания, сферу можно поменять в личном кабинете. Не та школа или класс –</w:t>
      </w:r>
      <w:r>
        <w:t xml:space="preserve"> </w:t>
      </w:r>
      <w:hyperlink r:id="rId68">
        <w:r>
          <w:rPr>
            <w:rStyle w:val="Hyperlink"/>
          </w:rPr>
          <w:t xml:space="preserve">help@ntcontest.ru</w:t>
        </w:r>
      </w:hyperlink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Забыл пароль</w:t>
      </w:r>
      <w:r>
        <w:t xml:space="preserve"> </w:t>
      </w:r>
      <w:r>
        <w:t xml:space="preserve">– на странице входа «Талант» можно восстановить по почте или по телефону.</w:t>
      </w:r>
    </w:p>
    <w:p>
      <w:pPr>
        <w:numPr>
          <w:ilvl w:val="0"/>
          <w:numId w:val="1007"/>
        </w:numPr>
        <w:pStyle w:val="Compact"/>
      </w:pPr>
      <w:r>
        <w:t xml:space="preserve">Вопросы про олимпиаду –</w:t>
      </w:r>
      <w:r>
        <w:t xml:space="preserve"> </w:t>
      </w:r>
      <w:hyperlink r:id="rId68">
        <w:r>
          <w:rPr>
            <w:rStyle w:val="Hyperlink"/>
            <w:bCs/>
            <w:b/>
          </w:rPr>
          <w:t xml:space="preserve">help@ntcontest.ru</w:t>
        </w:r>
      </w:hyperlink>
      <w:r>
        <w:t xml:space="preserve">. Региональный координатор – Детский технопарк «Кванториум»,</w:t>
      </w:r>
      <w:r>
        <w:t xml:space="preserve"> </w:t>
      </w:r>
      <w:hyperlink r:id="rId73">
        <w:r>
          <w:rPr>
            <w:rStyle w:val="Hyperlink"/>
          </w:rPr>
          <w:t xml:space="preserve">info@kvantorium54.ru</w:t>
        </w:r>
      </w:hyperlink>
      <w:r>
        <w:t xml:space="preserve">.</w:t>
      </w:r>
    </w:p>
    <w:bookmarkEnd w:id="74"/>
    <w:bookmarkStart w:id="90" w:name="ссылки-с-qr-кодами"/>
    <w:p>
      <w:pPr>
        <w:pStyle w:val="Heading2"/>
      </w:pPr>
      <w:r>
        <w:t xml:space="preserve">Ссылки с QR-кодами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Ссылка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uchastnik-1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  <w:bCs/>
                  <w:b/>
                </w:rPr>
                <w:t xml:space="preserve">Регистрация и личный кабинет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79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uchastnik-2.png" id="8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  <w:bCs/>
                  <w:b/>
                </w:rPr>
                <w:t xml:space="preserve">Бланк согласия родителя (до 14 лет)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uchastnik-3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6">
              <w:r>
                <w:rPr>
                  <w:rStyle w:val="Hyperlink"/>
                  <w:bCs/>
                  <w:b/>
                </w:rPr>
                <w:t xml:space="preserve">Семь сфер: какую выбрать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uchastnik-4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24">
              <w:r>
                <w:rPr>
                  <w:rStyle w:val="Hyperlink"/>
                  <w:bCs/>
                  <w:b/>
                </w:rPr>
                <w:t xml:space="preserve">Курсы подготовки по сферам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drawing>
                <wp:inline>
                  <wp:extent cx="863999" cy="863999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/root/rabota/build/nto-site/qr/uchastnik-5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9" cy="863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hyperlink r:id="rId66">
              <w:r>
                <w:rPr>
                  <w:rStyle w:val="Hyperlink"/>
                  <w:bCs/>
                  <w:b/>
                </w:rPr>
                <w:t xml:space="preserve">Фестиваль «Человек в космосе»</w:t>
              </w:r>
            </w:hyperlink>
          </w:p>
        </w:tc>
      </w:tr>
    </w:tbl>
    <w:bookmarkEnd w:id="90"/>
    <w:bookmarkEnd w:id="91"/>
    <w:sectPr>
      <w:pgSz w:w="11906" w:h="16838"/>
      <w:pgMar w:left="1020" w:right="1020" w:top="1020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75" Type="http://schemas.openxmlformats.org/officeDocument/2006/relationships/image" Target="media/rId75.png"/><Relationship Id="rId78" Type="http://schemas.openxmlformats.org/officeDocument/2006/relationships/image" Target="media/rId78.png"/><Relationship Id="rId81" Type="http://schemas.openxmlformats.org/officeDocument/2006/relationships/image" Target="media/rId81.png"/><Relationship Id="rId84" Type="http://schemas.openxmlformats.org/officeDocument/2006/relationships/image" Target="media/rId84.png"/><Relationship Id="rId87" Type="http://schemas.openxmlformats.org/officeDocument/2006/relationships/image" Target="media/rId87.png"/><Relationship Id="rId32" Type="http://schemas.openxmlformats.org/officeDocument/2006/relationships/image" Target="media/rId32.png"/><Relationship Id="rId35" Type="http://schemas.openxmlformats.org/officeDocument/2006/relationships/image" Target="media/rId35.png"/><Relationship Id="rId38" Type="http://schemas.openxmlformats.org/officeDocument/2006/relationships/image" Target="media/rId38.png"/><Relationship Id="rId41" Type="http://schemas.openxmlformats.org/officeDocument/2006/relationships/image" Target="media/rId41.png"/><Relationship Id="rId45" Type="http://schemas.openxmlformats.org/officeDocument/2006/relationships/image" Target="media/rId45.png"/><Relationship Id="rId48" Type="http://schemas.openxmlformats.org/officeDocument/2006/relationships/image" Target="media/rId48.png"/><Relationship Id="rId51" Type="http://schemas.openxmlformats.org/officeDocument/2006/relationships/image" Target="media/rId51.png"/><Relationship Id="rId54" Type="http://schemas.openxmlformats.org/officeDocument/2006/relationships/image" Target="media/rId54.png"/><Relationship Id="rId57" Type="http://schemas.openxmlformats.org/officeDocument/2006/relationships/image" Target="media/rId57.png"/><Relationship Id="rId60" Type="http://schemas.openxmlformats.org/officeDocument/2006/relationships/image" Target="media/rId60.png"/><Relationship Id="rId66" Type="http://schemas.openxmlformats.org/officeDocument/2006/relationships/hyperlink" Target="https://junior.ntcontest.ru/fest" TargetMode="External"/><Relationship Id="rId65" Type="http://schemas.openxmlformats.org/officeDocument/2006/relationships/hyperlink" Target="https://junior.ntcontest.ru/materials" TargetMode="External"/><Relationship Id="rId24" Type="http://schemas.openxmlformats.org/officeDocument/2006/relationships/hyperlink" Target="https://junior.ntcontest.ru/materials#participant" TargetMode="External"/><Relationship Id="rId26" Type="http://schemas.openxmlformats.org/officeDocument/2006/relationships/hyperlink" Target="https://junior.ntcontest.ru/spheres" TargetMode="External"/><Relationship Id="rId22" Type="http://schemas.openxmlformats.org/officeDocument/2006/relationships/hyperlink" Target="https://my.ntcontest.ru" TargetMode="External"/><Relationship Id="rId23" Type="http://schemas.openxmlformats.org/officeDocument/2006/relationships/hyperlink" Target="https://my.ntcontest.ru/user" TargetMode="External"/><Relationship Id="rId21" Type="http://schemas.openxmlformats.org/officeDocument/2006/relationships/hyperlink" Target="https://nto.kvantorium54.ru/soglasie" TargetMode="External"/><Relationship Id="rId20" Type="http://schemas.openxmlformats.org/officeDocument/2006/relationships/hyperlink" Target="https://nto.kvantorium54.ru/uchastnik" TargetMode="External"/><Relationship Id="rId30" Type="http://schemas.openxmlformats.org/officeDocument/2006/relationships/hyperlink" Target="https://storage.yandexcloud.net/public-manual/agreements/%D0%A1%D0%BE%D0%B3%D0%BB%D0%B0%D1%81%D0%B8%D0%B5_%D0%BD%D0%B0_%D0%BE%D0%B1%D1%80%D0%B0%D0%B1%D0%BE%D1%82%D0%BA%D1%83_%D0%9F%D0%94_%D0%9A%D1%80%D1%83%D0%B6%D0%BA%D0%BE%D0%B2%D0%BE%D0%B5_%D0%B4%D0%B2%D0%B8%D0%B6%D0%B5%D0%BD%D0%B8%D0%B5_%D0%B4%D0%BB%D1%8F_%D1%80%D0%BE%D0%B4%D0%B8%D1%82%D0%B5%D0%BB%D0%B5%D0%B8%CC%86_%D1%80%D0%B5%D0%B1%D0%B5%D0%BD%D0%BA%D0%B0.pdf" TargetMode="External"/><Relationship Id="rId68" Type="http://schemas.openxmlformats.org/officeDocument/2006/relationships/hyperlink" Target="mailto:help@ntcontest.ru" TargetMode="External"/><Relationship Id="rId73" Type="http://schemas.openxmlformats.org/officeDocument/2006/relationships/hyperlink" Target="mailto:info@kvantorium54.ru" TargetMode="External"/><Relationship Id="rId72" Type="http://schemas.openxmlformats.org/officeDocument/2006/relationships/hyperlink" Target="mailto:talent@kruzhok.org" TargetMode="External"/></Relationships>
</file>

<file path=word/_rels/footnotes.xml.rels><?xml version='1.0' encoding='UTF-8' standalone='yes'?>
<Relationships xmlns="http://schemas.openxmlformats.org/package/2006/relationships"><Relationship Id="rId66" Type="http://schemas.openxmlformats.org/officeDocument/2006/relationships/hyperlink" Target="https://junior.ntcontest.ru/fest" TargetMode="External"/><Relationship Id="rId65" Type="http://schemas.openxmlformats.org/officeDocument/2006/relationships/hyperlink" Target="https://junior.ntcontest.ru/materials" TargetMode="External"/><Relationship Id="rId24" Type="http://schemas.openxmlformats.org/officeDocument/2006/relationships/hyperlink" Target="https://junior.ntcontest.ru/materials#participant" TargetMode="External"/><Relationship Id="rId26" Type="http://schemas.openxmlformats.org/officeDocument/2006/relationships/hyperlink" Target="https://junior.ntcontest.ru/spheres" TargetMode="External"/><Relationship Id="rId22" Type="http://schemas.openxmlformats.org/officeDocument/2006/relationships/hyperlink" Target="https://my.ntcontest.ru" TargetMode="External"/><Relationship Id="rId23" Type="http://schemas.openxmlformats.org/officeDocument/2006/relationships/hyperlink" Target="https://my.ntcontest.ru/user" TargetMode="External"/><Relationship Id="rId21" Type="http://schemas.openxmlformats.org/officeDocument/2006/relationships/hyperlink" Target="https://nto.kvantorium54.ru/soglasie" TargetMode="External"/><Relationship Id="rId20" Type="http://schemas.openxmlformats.org/officeDocument/2006/relationships/hyperlink" Target="https://nto.kvantorium54.ru/uchastnik" TargetMode="External"/><Relationship Id="rId30" Type="http://schemas.openxmlformats.org/officeDocument/2006/relationships/hyperlink" Target="https://storage.yandexcloud.net/public-manual/agreements/%D0%A1%D0%BE%D0%B3%D0%BB%D0%B0%D1%81%D0%B8%D0%B5_%D0%BD%D0%B0_%D0%BE%D0%B1%D1%80%D0%B0%D0%B1%D0%BE%D1%82%D0%BA%D1%83_%D0%9F%D0%94_%D0%9A%D1%80%D1%83%D0%B6%D0%BA%D0%BE%D0%B2%D0%BE%D0%B5_%D0%B4%D0%B2%D0%B8%D0%B6%D0%B5%D0%BD%D0%B8%D0%B5_%D0%B4%D0%BB%D1%8F_%D1%80%D0%BE%D0%B4%D0%B8%D1%82%D0%B5%D0%BB%D0%B5%D0%B8%CC%86_%D1%80%D0%B5%D0%B1%D0%B5%D0%BD%D0%BA%D0%B0.pdf" TargetMode="External"/><Relationship Id="rId68" Type="http://schemas.openxmlformats.org/officeDocument/2006/relationships/hyperlink" Target="mailto:help@ntcontest.ru" TargetMode="External"/><Relationship Id="rId73" Type="http://schemas.openxmlformats.org/officeDocument/2006/relationships/hyperlink" Target="mailto:info@kvantorium54.ru" TargetMode="External"/><Relationship Id="rId72" Type="http://schemas.openxmlformats.org/officeDocument/2006/relationships/hyperlink" Target="mailto:talent@kruzho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2026-09-25T09:16:17Z</dcterms:created>
  <dcterms:modified xsi:type="dcterms:W3CDTF">2026-09-25T09:16:17Z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